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2880" w14:textId="3DB2FA5C" w:rsidR="00022D40" w:rsidRDefault="00022D40" w:rsidP="00022D40">
      <w:pPr>
        <w:spacing w:after="120"/>
        <w:jc w:val="center"/>
        <w:rPr>
          <w:rFonts w:cstheme="minorHAnsi"/>
          <w:b/>
          <w:bCs/>
          <w:sz w:val="32"/>
          <w:szCs w:val="32"/>
        </w:rPr>
      </w:pPr>
      <w:r w:rsidRPr="00536B40">
        <w:fldChar w:fldCharType="begin"/>
      </w:r>
      <w:r>
        <w:instrText xml:space="preserve"> INCLUDEPICTURE "\\\\serverlni\\var\\folders\\mm\\c1fsfvr96hj3zwsfmxyx7n580000gn\\T\\com.microsoft.Word\\WebArchiveCopyPasteTempFiles\\+S4kATF6slAAAAAElFTkSuQmCC" \* MERGEFORMAT </w:instrText>
      </w:r>
      <w:r w:rsidRPr="00536B40">
        <w:fldChar w:fldCharType="end"/>
      </w:r>
      <w:r>
        <w:rPr>
          <w:noProof/>
        </w:rPr>
        <w:drawing>
          <wp:inline distT="0" distB="0" distL="0" distR="0" wp14:anchorId="7B71D2C5" wp14:editId="58AFC880">
            <wp:extent cx="679255" cy="1027937"/>
            <wp:effectExtent l="0" t="0" r="6985" b="127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15" cy="114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2AB64" w14:textId="77777777" w:rsidR="00022D40" w:rsidRPr="007E1B1F" w:rsidRDefault="00022D40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32D5DC98" w14:textId="77777777" w:rsidR="00022D40" w:rsidRDefault="00022D40" w:rsidP="00022D40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517C6EB6" w14:textId="77777777" w:rsidR="00022D40" w:rsidRPr="00F45DCC" w:rsidRDefault="00022D40" w:rsidP="00022D40">
      <w:pPr>
        <w:spacing w:line="340" w:lineRule="exact"/>
        <w:ind w:left="2693" w:hanging="2835"/>
        <w:jc w:val="center"/>
        <w:rPr>
          <w:rFonts w:cstheme="minorHAnsi"/>
          <w:b/>
          <w:bCs/>
          <w:sz w:val="28"/>
          <w:szCs w:val="28"/>
        </w:rPr>
      </w:pPr>
    </w:p>
    <w:p w14:paraId="2DB01E80" w14:textId="371892F5" w:rsidR="00022D40" w:rsidRPr="00733D5F" w:rsidRDefault="00022D40" w:rsidP="00022D40">
      <w:pPr>
        <w:spacing w:before="120" w:line="340" w:lineRule="exact"/>
        <w:ind w:left="2694" w:hanging="2836"/>
        <w:jc w:val="center"/>
        <w:rPr>
          <w:rFonts w:cstheme="minorHAnsi"/>
          <w:b/>
          <w:bCs/>
          <w:sz w:val="28"/>
          <w:szCs w:val="28"/>
        </w:rPr>
      </w:pPr>
      <w:r w:rsidRPr="00733D5F">
        <w:rPr>
          <w:rFonts w:cstheme="minorHAnsi"/>
          <w:b/>
          <w:bCs/>
          <w:sz w:val="28"/>
          <w:szCs w:val="28"/>
        </w:rPr>
        <w:t xml:space="preserve">COMUNICATO STAMPA </w:t>
      </w:r>
      <w:r w:rsidR="006C03E7">
        <w:rPr>
          <w:rFonts w:cstheme="minorHAnsi"/>
          <w:b/>
          <w:bCs/>
          <w:sz w:val="28"/>
          <w:szCs w:val="28"/>
        </w:rPr>
        <w:t>N</w:t>
      </w:r>
      <w:r w:rsidR="00A87593">
        <w:rPr>
          <w:rFonts w:cstheme="minorHAnsi"/>
          <w:b/>
          <w:bCs/>
          <w:sz w:val="28"/>
          <w:szCs w:val="28"/>
        </w:rPr>
        <w:t>°</w:t>
      </w:r>
      <w:r w:rsidR="006C03E7">
        <w:rPr>
          <w:rFonts w:cstheme="minorHAnsi"/>
          <w:b/>
          <w:bCs/>
          <w:sz w:val="28"/>
          <w:szCs w:val="28"/>
        </w:rPr>
        <w:t xml:space="preserve">02 </w:t>
      </w:r>
      <w:r w:rsidRPr="00733D5F">
        <w:rPr>
          <w:rFonts w:cstheme="minorHAnsi"/>
          <w:b/>
          <w:bCs/>
          <w:sz w:val="28"/>
          <w:szCs w:val="28"/>
        </w:rPr>
        <w:t>del</w:t>
      </w:r>
      <w:r w:rsidR="00C46620">
        <w:rPr>
          <w:rFonts w:cstheme="minorHAnsi"/>
          <w:b/>
          <w:bCs/>
          <w:sz w:val="28"/>
          <w:szCs w:val="28"/>
        </w:rPr>
        <w:t xml:space="preserve"> 28</w:t>
      </w:r>
      <w:r w:rsidR="005A7A90">
        <w:rPr>
          <w:rFonts w:cstheme="minorHAnsi"/>
          <w:b/>
          <w:bCs/>
          <w:sz w:val="28"/>
          <w:szCs w:val="28"/>
        </w:rPr>
        <w:t>/03/</w:t>
      </w:r>
      <w:r w:rsidR="00C46620">
        <w:rPr>
          <w:rFonts w:cstheme="minorHAnsi"/>
          <w:b/>
          <w:bCs/>
          <w:sz w:val="28"/>
          <w:szCs w:val="28"/>
        </w:rPr>
        <w:t>2022</w:t>
      </w:r>
    </w:p>
    <w:p w14:paraId="588EDAEE" w14:textId="77777777" w:rsidR="00022D40" w:rsidRPr="00404482" w:rsidRDefault="00022D40" w:rsidP="00022D40">
      <w:pPr>
        <w:spacing w:before="120" w:line="340" w:lineRule="exact"/>
        <w:jc w:val="center"/>
        <w:rPr>
          <w:b/>
          <w:bCs/>
          <w:color w:val="FF0000"/>
          <w:sz w:val="36"/>
          <w:szCs w:val="36"/>
        </w:rPr>
      </w:pPr>
    </w:p>
    <w:p w14:paraId="48BC48EA" w14:textId="0A9DFB9A" w:rsidR="00022D40" w:rsidRPr="00404482" w:rsidRDefault="00612E94" w:rsidP="00404482">
      <w:pPr>
        <w:ind w:right="-1"/>
        <w:jc w:val="center"/>
        <w:rPr>
          <w:rFonts w:cstheme="minorHAnsi"/>
          <w:b/>
          <w:bCs/>
          <w:caps/>
          <w:color w:val="FF0000"/>
          <w:sz w:val="36"/>
          <w:szCs w:val="36"/>
        </w:rPr>
      </w:pPr>
      <w:r w:rsidRPr="00404482">
        <w:rPr>
          <w:rFonts w:cstheme="minorHAnsi"/>
          <w:b/>
          <w:bCs/>
          <w:caps/>
          <w:color w:val="FF0000"/>
          <w:sz w:val="36"/>
          <w:szCs w:val="36"/>
        </w:rPr>
        <w:t xml:space="preserve">Accordo di Collaborazione tra DIPARTIMENTO PER LA GIUSTIZIA MINORILE E DI COMUNITÀ </w:t>
      </w:r>
      <w:r w:rsidR="00D704BD" w:rsidRPr="00404482">
        <w:rPr>
          <w:rFonts w:cstheme="minorHAnsi"/>
          <w:b/>
          <w:bCs/>
          <w:caps/>
          <w:color w:val="FF0000"/>
          <w:sz w:val="36"/>
          <w:szCs w:val="36"/>
        </w:rPr>
        <w:t>e Lega Navale Italiana</w:t>
      </w:r>
    </w:p>
    <w:p w14:paraId="3AFC3593" w14:textId="36A754C5" w:rsidR="00A00E76" w:rsidRDefault="00022D40" w:rsidP="00022D40">
      <w:pPr>
        <w:ind w:right="-1"/>
        <w:jc w:val="center"/>
        <w:rPr>
          <w:rFonts w:cstheme="minorHAnsi"/>
          <w:color w:val="FF0000"/>
          <w:sz w:val="36"/>
          <w:szCs w:val="36"/>
        </w:rPr>
      </w:pPr>
      <w:r w:rsidRPr="00022D40">
        <w:rPr>
          <w:rFonts w:cstheme="minorHAnsi"/>
          <w:color w:val="FF0000"/>
          <w:sz w:val="28"/>
          <w:szCs w:val="28"/>
        </w:rPr>
        <w:t xml:space="preserve">Intesa </w:t>
      </w:r>
      <w:r w:rsidR="00D704BD" w:rsidRPr="00022D40">
        <w:rPr>
          <w:rFonts w:cstheme="minorHAnsi"/>
          <w:color w:val="FF0000"/>
          <w:sz w:val="28"/>
          <w:szCs w:val="28"/>
        </w:rPr>
        <w:t xml:space="preserve">per </w:t>
      </w:r>
      <w:r w:rsidR="005B339C" w:rsidRPr="00022D40">
        <w:rPr>
          <w:rFonts w:cstheme="minorHAnsi"/>
          <w:color w:val="FF0000"/>
          <w:sz w:val="28"/>
          <w:szCs w:val="28"/>
        </w:rPr>
        <w:t xml:space="preserve">la promozione di attività di </w:t>
      </w:r>
      <w:r w:rsidR="00612E94" w:rsidRPr="00022D40">
        <w:rPr>
          <w:rFonts w:cstheme="minorHAnsi"/>
          <w:color w:val="FF0000"/>
          <w:sz w:val="28"/>
          <w:szCs w:val="28"/>
        </w:rPr>
        <w:t>formazione, integrazione e superamento del disagio di minori sottoposti a procedimenti penali</w:t>
      </w:r>
    </w:p>
    <w:p w14:paraId="61632975" w14:textId="77777777" w:rsidR="00431166" w:rsidRPr="00022D40" w:rsidRDefault="00431166" w:rsidP="00022D40">
      <w:pPr>
        <w:ind w:right="-1"/>
        <w:jc w:val="center"/>
        <w:rPr>
          <w:rFonts w:cstheme="minorHAnsi"/>
          <w:color w:val="FF0000"/>
          <w:sz w:val="36"/>
          <w:szCs w:val="36"/>
        </w:rPr>
      </w:pPr>
    </w:p>
    <w:p w14:paraId="78A00B29" w14:textId="0A962F12" w:rsidR="001D5CFD" w:rsidRPr="00404482" w:rsidRDefault="00D44922" w:rsidP="00021230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04482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D704BD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omani, </w:t>
      </w:r>
      <w:r w:rsidR="009C71B8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martedì </w:t>
      </w:r>
      <w:r w:rsidR="007B63AC" w:rsidRPr="00404482">
        <w:rPr>
          <w:rFonts w:ascii="Calibri" w:hAnsi="Calibri" w:cs="Calibri"/>
          <w:color w:val="000000" w:themeColor="text1"/>
          <w:sz w:val="24"/>
          <w:szCs w:val="24"/>
        </w:rPr>
        <w:t>29</w:t>
      </w:r>
      <w:r w:rsidR="009C71B8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marz</w:t>
      </w:r>
      <w:r w:rsidR="003A6701" w:rsidRPr="00404482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69193C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alle ore 12</w:t>
      </w:r>
      <w:r w:rsidR="003A6701" w:rsidRPr="00404482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9193C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presso la sede della Lega Navale di Ostia</w:t>
      </w:r>
      <w:r w:rsidR="002341F5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A00E76" w:rsidRPr="00404482">
        <w:rPr>
          <w:rFonts w:ascii="Calibri" w:hAnsi="Calibri" w:cs="Calibri"/>
          <w:color w:val="000000" w:themeColor="text1"/>
          <w:sz w:val="24"/>
          <w:szCs w:val="24"/>
        </w:rPr>
        <w:t>il</w:t>
      </w:r>
      <w:r w:rsidR="00612E94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Capo </w:t>
      </w:r>
      <w:r w:rsidR="00612E94" w:rsidRPr="00404482">
        <w:rPr>
          <w:rFonts w:ascii="Calibri" w:hAnsi="Calibri" w:cs="Calibri"/>
          <w:b/>
          <w:color w:val="000000" w:themeColor="text1"/>
          <w:sz w:val="24"/>
          <w:szCs w:val="24"/>
        </w:rPr>
        <w:t>DIPARTIMENTO PER LA GIUSTIZIA MINORILE E DI COMUNITÀ</w:t>
      </w:r>
      <w:r w:rsidR="00612E94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, dott.ssa Gemma Tuccillo e 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il </w:t>
      </w:r>
      <w:r w:rsidR="00A00E76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Presidente della </w:t>
      </w:r>
      <w:r w:rsidRPr="00404482">
        <w:rPr>
          <w:rFonts w:ascii="Calibri" w:hAnsi="Calibri" w:cs="Calibri"/>
          <w:b/>
          <w:color w:val="000000" w:themeColor="text1"/>
          <w:sz w:val="24"/>
          <w:szCs w:val="24"/>
        </w:rPr>
        <w:t>LEGA NAVALE ITALIANA</w:t>
      </w:r>
      <w:r w:rsidR="00A00E76" w:rsidRPr="00404482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4F116D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2341F5" w:rsidRPr="00404482">
        <w:rPr>
          <w:rFonts w:ascii="Calibri" w:hAnsi="Calibri" w:cs="Calibri"/>
          <w:color w:val="000000" w:themeColor="text1"/>
          <w:sz w:val="24"/>
          <w:szCs w:val="24"/>
        </w:rPr>
        <w:t>mmiraglio</w:t>
      </w:r>
      <w:r w:rsidR="003A6701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341F5" w:rsidRPr="00404482">
        <w:rPr>
          <w:rFonts w:ascii="Calibri" w:hAnsi="Calibri" w:cs="Calibri"/>
          <w:color w:val="000000" w:themeColor="text1"/>
          <w:sz w:val="24"/>
          <w:szCs w:val="24"/>
        </w:rPr>
        <w:t>Donato Marzano, sottoscriveranno un</w:t>
      </w:r>
      <w:r w:rsidR="00E62D3B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Accordo</w:t>
      </w:r>
      <w:r w:rsidR="00FE4251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D5CFD" w:rsidRPr="00404482">
        <w:rPr>
          <w:rFonts w:ascii="Calibri" w:hAnsi="Calibri" w:cs="Calibri"/>
          <w:color w:val="000000" w:themeColor="text1"/>
          <w:sz w:val="24"/>
          <w:szCs w:val="24"/>
        </w:rPr>
        <w:t>che</w:t>
      </w:r>
      <w:r w:rsidR="00E62D3B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D5CFD" w:rsidRPr="00404482">
        <w:rPr>
          <w:rFonts w:ascii="Calibri" w:hAnsi="Calibri" w:cs="Calibri"/>
          <w:color w:val="000000" w:themeColor="text1"/>
          <w:sz w:val="24"/>
          <w:szCs w:val="24"/>
        </w:rPr>
        <w:t>rinnova l’impegno reciproco di entrambi gli Enti alla promozione e</w:t>
      </w:r>
      <w:r w:rsidR="00DD4246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>all’</w:t>
      </w:r>
      <w:r w:rsidR="001D5CFD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attivazione di percorsi di formazione 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e di inclusione </w:t>
      </w:r>
      <w:r w:rsidR="001D5CFD" w:rsidRPr="00404482">
        <w:rPr>
          <w:rFonts w:ascii="Calibri" w:hAnsi="Calibri" w:cs="Calibri"/>
          <w:color w:val="000000" w:themeColor="text1"/>
          <w:sz w:val="24"/>
          <w:szCs w:val="24"/>
        </w:rPr>
        <w:t>legati alle tematiche del mare nei confronti di giovani sottoposti a provvedimenti dell’A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>utorità Giudiziaria</w:t>
      </w:r>
      <w:r w:rsidR="001D5CFD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6AC5910A" w14:textId="56038482" w:rsidR="00C46620" w:rsidRDefault="00356D28" w:rsidP="00C4662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L’accordo </w:t>
      </w:r>
      <w:r w:rsidR="003A35B2" w:rsidRPr="00404482">
        <w:rPr>
          <w:rFonts w:ascii="Calibri" w:hAnsi="Calibri" w:cs="Calibri"/>
          <w:color w:val="000000" w:themeColor="text1"/>
          <w:sz w:val="24"/>
          <w:szCs w:val="24"/>
        </w:rPr>
        <w:t>si inquadra nelle finalità del Dipartimento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per la </w:t>
      </w:r>
      <w:r w:rsidR="005369F7">
        <w:rPr>
          <w:rFonts w:ascii="Calibri" w:hAnsi="Calibri" w:cs="Calibri"/>
          <w:color w:val="000000" w:themeColor="text1"/>
          <w:sz w:val="24"/>
          <w:szCs w:val="24"/>
        </w:rPr>
        <w:t>G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iustizia </w:t>
      </w:r>
      <w:r w:rsidR="005369F7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inorile </w:t>
      </w:r>
      <w:r w:rsidR="007D5917">
        <w:rPr>
          <w:rFonts w:ascii="Calibri" w:hAnsi="Calibri" w:cs="Calibri"/>
          <w:color w:val="000000" w:themeColor="text1"/>
          <w:sz w:val="24"/>
          <w:szCs w:val="24"/>
        </w:rPr>
        <w:t xml:space="preserve">e di </w:t>
      </w:r>
      <w:r w:rsidR="005369F7">
        <w:rPr>
          <w:rFonts w:ascii="Calibri" w:hAnsi="Calibri" w:cs="Calibri"/>
          <w:color w:val="000000" w:themeColor="text1"/>
          <w:sz w:val="24"/>
          <w:szCs w:val="24"/>
        </w:rPr>
        <w:t>C</w:t>
      </w:r>
      <w:r w:rsidR="007D5917">
        <w:rPr>
          <w:rFonts w:ascii="Calibri" w:hAnsi="Calibri" w:cs="Calibri"/>
          <w:color w:val="000000" w:themeColor="text1"/>
          <w:sz w:val="24"/>
          <w:szCs w:val="24"/>
        </w:rPr>
        <w:t xml:space="preserve">omunità 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>di</w:t>
      </w:r>
      <w:r w:rsidR="003A35B2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7648D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offrire </w:t>
      </w:r>
      <w:r w:rsidR="00D44922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ai giovani dell'area penale </w:t>
      </w:r>
      <w:r w:rsidR="003A35B2" w:rsidRPr="00404482">
        <w:rPr>
          <w:rFonts w:ascii="Calibri" w:hAnsi="Calibri" w:cs="Calibri"/>
          <w:color w:val="000000" w:themeColor="text1"/>
          <w:sz w:val="24"/>
          <w:szCs w:val="24"/>
        </w:rPr>
        <w:t>opportunità concrete per il reinserimento nel contesto sociale</w:t>
      </w:r>
      <w:r w:rsidR="00D44922" w:rsidRPr="00404482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3A35B2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>anche attraverso un</w:t>
      </w:r>
      <w:r w:rsidR="005369F7">
        <w:rPr>
          <w:rFonts w:ascii="Calibri" w:hAnsi="Calibri" w:cs="Calibri"/>
          <w:color w:val="000000" w:themeColor="text1"/>
          <w:sz w:val="24"/>
          <w:szCs w:val="24"/>
        </w:rPr>
        <w:t>’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>offerta educativa legat</w:t>
      </w:r>
      <w:r w:rsidR="00D44922" w:rsidRPr="00404482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 al mare e ai mestieri del mare, esigenza pienamente condivisa dalla Lega Navale</w:t>
      </w:r>
      <w:r w:rsidR="005369F7">
        <w:rPr>
          <w:rFonts w:ascii="Calibri" w:hAnsi="Calibri" w:cs="Calibri"/>
          <w:color w:val="000000" w:themeColor="text1"/>
          <w:sz w:val="24"/>
          <w:szCs w:val="24"/>
        </w:rPr>
        <w:t xml:space="preserve"> Italiana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>, da sempre impegnata nella promozione della “nautica solidale”</w:t>
      </w:r>
      <w:r w:rsidR="0040448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40448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>nella diffu</w:t>
      </w:r>
      <w:r w:rsidR="00D44922"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sione 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 xml:space="preserve">della cultura marinaresca e della pratica degli sport nautici a prescindere dall’età, dalle disabilità fisiche e </w:t>
      </w:r>
      <w:r w:rsidR="005369F7">
        <w:rPr>
          <w:rFonts w:ascii="Calibri" w:hAnsi="Calibri" w:cs="Calibri"/>
          <w:color w:val="000000" w:themeColor="text1"/>
          <w:sz w:val="24"/>
          <w:szCs w:val="24"/>
        </w:rPr>
        <w:t>mentali</w:t>
      </w:r>
      <w:r w:rsidRPr="00404482">
        <w:rPr>
          <w:rFonts w:ascii="Calibri" w:hAnsi="Calibri" w:cs="Calibri"/>
          <w:color w:val="000000" w:themeColor="text1"/>
          <w:sz w:val="24"/>
          <w:szCs w:val="24"/>
        </w:rPr>
        <w:t>, dai disagi sociali ed economici.</w:t>
      </w:r>
    </w:p>
    <w:p w14:paraId="0581D907" w14:textId="77777777" w:rsidR="004340B7" w:rsidRPr="00404482" w:rsidRDefault="004340B7" w:rsidP="00C4662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2A0EB73" w14:textId="11E45F43" w:rsidR="001A2513" w:rsidRPr="00312C97" w:rsidRDefault="00022D40" w:rsidP="00021230">
      <w:pPr>
        <w:spacing w:line="276" w:lineRule="auto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312C97">
        <w:rPr>
          <w:rFonts w:ascii="Calibri" w:hAnsi="Calibri" w:cs="Calibri"/>
          <w:iCs/>
          <w:color w:val="000000" w:themeColor="text1"/>
          <w:sz w:val="24"/>
          <w:szCs w:val="24"/>
        </w:rPr>
        <w:t>“</w:t>
      </w:r>
      <w:r w:rsidR="00630277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Sono </w:t>
      </w:r>
      <w:r w:rsidR="004A6090" w:rsidRPr="00312C97">
        <w:rPr>
          <w:rFonts w:ascii="Calibri" w:hAnsi="Calibri" w:cs="Calibri"/>
          <w:iCs/>
          <w:color w:val="000000" w:themeColor="text1"/>
          <w:sz w:val="24"/>
          <w:szCs w:val="24"/>
        </w:rPr>
        <w:t>s</w:t>
      </w:r>
      <w:r w:rsidR="004E3580" w:rsidRPr="00312C97">
        <w:rPr>
          <w:rFonts w:ascii="Calibri" w:hAnsi="Calibri" w:cs="Calibri"/>
          <w:iCs/>
          <w:color w:val="000000" w:themeColor="text1"/>
          <w:sz w:val="24"/>
          <w:szCs w:val="24"/>
        </w:rPr>
        <w:t>oddisfatto e</w:t>
      </w:r>
      <w:r w:rsidR="00E3353E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grat</w:t>
      </w:r>
      <w:r w:rsidR="00302B5F" w:rsidRPr="00312C97">
        <w:rPr>
          <w:rFonts w:ascii="Calibri" w:hAnsi="Calibri" w:cs="Calibri"/>
          <w:iCs/>
          <w:color w:val="000000" w:themeColor="text1"/>
          <w:sz w:val="24"/>
          <w:szCs w:val="24"/>
        </w:rPr>
        <w:t>o</w:t>
      </w:r>
      <w:r w:rsidR="00E3353E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a</w:t>
      </w:r>
      <w:r w:rsidR="001A2513" w:rsidRPr="00312C97">
        <w:rPr>
          <w:rFonts w:ascii="Calibri" w:hAnsi="Calibri" w:cs="Calibri"/>
          <w:iCs/>
          <w:color w:val="000000" w:themeColor="text1"/>
          <w:sz w:val="24"/>
          <w:szCs w:val="24"/>
        </w:rPr>
        <w:t>l</w:t>
      </w:r>
      <w:r w:rsidR="00E3353E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Dipartimento</w:t>
      </w:r>
      <w:r w:rsidR="00D44922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per la Giustizia Minorile</w:t>
      </w:r>
      <w:r w:rsidR="00E3353E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per </w:t>
      </w:r>
      <w:r w:rsidR="00D82463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il rinnovo di </w:t>
      </w:r>
      <w:r w:rsidR="00E3353E" w:rsidRPr="00312C97">
        <w:rPr>
          <w:rFonts w:ascii="Calibri" w:hAnsi="Calibri" w:cs="Calibri"/>
          <w:iCs/>
          <w:color w:val="000000" w:themeColor="text1"/>
          <w:sz w:val="24"/>
          <w:szCs w:val="24"/>
        </w:rPr>
        <w:t>questa collaborazione di indubbio valore sociale</w:t>
      </w:r>
      <w:r w:rsidRPr="00312C97">
        <w:rPr>
          <w:rFonts w:ascii="Calibri" w:hAnsi="Calibri" w:cs="Calibri"/>
          <w:iCs/>
          <w:color w:val="000000" w:themeColor="text1"/>
          <w:sz w:val="24"/>
          <w:szCs w:val="24"/>
        </w:rPr>
        <w:t>”</w:t>
      </w:r>
      <w:r w:rsidR="00E3353E" w:rsidRPr="00312C97">
        <w:rPr>
          <w:rFonts w:ascii="Calibri" w:hAnsi="Calibri" w:cs="Calibri"/>
          <w:iCs/>
          <w:color w:val="000000" w:themeColor="text1"/>
          <w:sz w:val="24"/>
          <w:szCs w:val="24"/>
        </w:rPr>
        <w:t>, afferma il Presidente della Lega Navale</w:t>
      </w:r>
      <w:r w:rsidR="00C46620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Italiana</w:t>
      </w:r>
      <w:r w:rsidR="00E3353E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, </w:t>
      </w:r>
      <w:proofErr w:type="spellStart"/>
      <w:r w:rsidR="00E3353E" w:rsidRPr="00312C97">
        <w:rPr>
          <w:rFonts w:ascii="Calibri" w:hAnsi="Calibri" w:cs="Calibri"/>
          <w:iCs/>
          <w:color w:val="000000" w:themeColor="text1"/>
          <w:sz w:val="24"/>
          <w:szCs w:val="24"/>
        </w:rPr>
        <w:t>Amm</w:t>
      </w:r>
      <w:proofErr w:type="spellEnd"/>
      <w:r w:rsidR="00E3353E" w:rsidRPr="00312C97">
        <w:rPr>
          <w:rFonts w:ascii="Calibri" w:hAnsi="Calibri" w:cs="Calibri"/>
          <w:iCs/>
          <w:color w:val="000000" w:themeColor="text1"/>
          <w:sz w:val="24"/>
          <w:szCs w:val="24"/>
        </w:rPr>
        <w:t>. Donato Marzan</w:t>
      </w:r>
      <w:r w:rsidR="00DD4246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o. </w:t>
      </w:r>
      <w:r w:rsidRPr="00312C97">
        <w:rPr>
          <w:rFonts w:ascii="Calibri" w:hAnsi="Calibri" w:cs="Calibri"/>
          <w:iCs/>
          <w:color w:val="000000" w:themeColor="text1"/>
          <w:sz w:val="24"/>
          <w:szCs w:val="24"/>
        </w:rPr>
        <w:t>“</w:t>
      </w:r>
      <w:r w:rsidR="00DD4246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L’accordo </w:t>
      </w:r>
      <w:r w:rsidR="00D82463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ci </w:t>
      </w:r>
      <w:r w:rsidR="00E3353E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permetterà </w:t>
      </w:r>
      <w:r w:rsidR="00E7648D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di </w:t>
      </w:r>
      <w:r w:rsidR="00D44922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valorizzare e di </w:t>
      </w:r>
      <w:r w:rsidR="00E7648D" w:rsidRPr="00312C97">
        <w:rPr>
          <w:rFonts w:ascii="Calibri" w:hAnsi="Calibri" w:cs="Calibri"/>
          <w:iCs/>
          <w:color w:val="000000" w:themeColor="text1"/>
          <w:sz w:val="24"/>
          <w:szCs w:val="24"/>
        </w:rPr>
        <w:t>estendere a livello nazionale l’esperienza assolutamente positiva e gratificante maturata da</w:t>
      </w:r>
      <w:r w:rsidR="00302B5F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alcune </w:t>
      </w:r>
      <w:r w:rsidR="00D44922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nostre Sezioni </w:t>
      </w:r>
      <w:r w:rsidR="00DD4246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che hanno saputo </w:t>
      </w:r>
      <w:r w:rsidR="00D82463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offrire ai </w:t>
      </w:r>
      <w:r w:rsidR="00DD4246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ragazzi in affidamento un percorso </w:t>
      </w:r>
      <w:r w:rsidR="00D82463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di socializzazione e di avvicinamento </w:t>
      </w:r>
      <w:r w:rsidR="00DD4246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allo sport e ai </w:t>
      </w:r>
      <w:r w:rsidR="00D82463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mestieri della nautica </w:t>
      </w:r>
      <w:r w:rsidR="00DD4246" w:rsidRPr="00312C97">
        <w:rPr>
          <w:rFonts w:ascii="Calibri" w:hAnsi="Calibri" w:cs="Calibri"/>
          <w:iCs/>
          <w:color w:val="000000" w:themeColor="text1"/>
          <w:sz w:val="24"/>
          <w:szCs w:val="24"/>
        </w:rPr>
        <w:t>incentrato sull'importanza del</w:t>
      </w:r>
      <w:r w:rsidR="00840891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mare, del lavoro e del</w:t>
      </w:r>
      <w:r w:rsidR="00DD4246" w:rsidRPr="00312C9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rispetto delle regole</w:t>
      </w:r>
      <w:r w:rsidR="003A6701" w:rsidRPr="00312C97">
        <w:rPr>
          <w:rFonts w:ascii="Calibri" w:hAnsi="Calibri" w:cs="Calibri"/>
          <w:iCs/>
          <w:color w:val="000000" w:themeColor="text1"/>
          <w:sz w:val="24"/>
          <w:szCs w:val="24"/>
        </w:rPr>
        <w:t>”</w:t>
      </w:r>
      <w:r w:rsidR="00DD4246" w:rsidRPr="00312C97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</w:p>
    <w:p w14:paraId="161C0BBE" w14:textId="056FBE39" w:rsidR="006F18DC" w:rsidRPr="00312C97" w:rsidRDefault="003A6701" w:rsidP="00613E28">
      <w:pPr>
        <w:pStyle w:val="Default"/>
        <w:spacing w:before="120" w:after="120" w:line="276" w:lineRule="auto"/>
        <w:jc w:val="both"/>
        <w:rPr>
          <w:rFonts w:ascii="Calibri" w:hAnsi="Calibri" w:cs="Calibri"/>
          <w:iCs/>
          <w:color w:val="000000" w:themeColor="text1"/>
        </w:rPr>
      </w:pPr>
      <w:r w:rsidRPr="00312C97">
        <w:rPr>
          <w:rFonts w:ascii="Calibri" w:hAnsi="Calibri" w:cs="Calibri"/>
          <w:iCs/>
          <w:color w:val="000000" w:themeColor="text1"/>
        </w:rPr>
        <w:lastRenderedPageBreak/>
        <w:t>“</w:t>
      </w:r>
      <w:r w:rsidR="00E3353E" w:rsidRPr="00312C97">
        <w:rPr>
          <w:rFonts w:ascii="Calibri" w:hAnsi="Calibri" w:cs="Calibri"/>
          <w:iCs/>
          <w:color w:val="000000" w:themeColor="text1"/>
        </w:rPr>
        <w:t>Sono fermamente convinto</w:t>
      </w:r>
      <w:r w:rsidR="00022D40" w:rsidRPr="00312C97">
        <w:rPr>
          <w:rFonts w:ascii="Calibri" w:hAnsi="Calibri" w:cs="Calibri"/>
          <w:iCs/>
          <w:color w:val="000000" w:themeColor="text1"/>
        </w:rPr>
        <w:t>”</w:t>
      </w:r>
      <w:r w:rsidR="00E7648D" w:rsidRPr="00312C97">
        <w:rPr>
          <w:rFonts w:ascii="Calibri" w:hAnsi="Calibri" w:cs="Calibri"/>
          <w:iCs/>
          <w:color w:val="000000" w:themeColor="text1"/>
        </w:rPr>
        <w:t>, conclude il Presidente della L</w:t>
      </w:r>
      <w:r w:rsidR="00C46620" w:rsidRPr="00312C97">
        <w:rPr>
          <w:rFonts w:ascii="Calibri" w:hAnsi="Calibri" w:cs="Calibri"/>
          <w:iCs/>
          <w:color w:val="000000" w:themeColor="text1"/>
        </w:rPr>
        <w:t>.N.I.</w:t>
      </w:r>
      <w:r w:rsidR="00E7648D" w:rsidRPr="00312C97">
        <w:rPr>
          <w:rFonts w:ascii="Calibri" w:hAnsi="Calibri" w:cs="Calibri"/>
          <w:iCs/>
          <w:color w:val="000000" w:themeColor="text1"/>
        </w:rPr>
        <w:t>,</w:t>
      </w:r>
      <w:r w:rsidR="00E3353E" w:rsidRPr="00312C97">
        <w:rPr>
          <w:rFonts w:ascii="Calibri" w:hAnsi="Calibri" w:cs="Calibri"/>
          <w:iCs/>
          <w:color w:val="000000" w:themeColor="text1"/>
        </w:rPr>
        <w:t xml:space="preserve"> </w:t>
      </w:r>
      <w:r w:rsidR="00022D40" w:rsidRPr="00312C97">
        <w:rPr>
          <w:rFonts w:ascii="Calibri" w:hAnsi="Calibri" w:cs="Calibri"/>
          <w:iCs/>
          <w:color w:val="000000" w:themeColor="text1"/>
        </w:rPr>
        <w:t>“</w:t>
      </w:r>
      <w:r w:rsidR="00E3353E" w:rsidRPr="00312C97">
        <w:rPr>
          <w:rFonts w:ascii="Calibri" w:hAnsi="Calibri" w:cs="Calibri"/>
          <w:iCs/>
          <w:color w:val="000000" w:themeColor="text1"/>
        </w:rPr>
        <w:t>che la partecipazione dei</w:t>
      </w:r>
      <w:r w:rsidR="00E7648D" w:rsidRPr="00312C97">
        <w:rPr>
          <w:rFonts w:ascii="Calibri" w:hAnsi="Calibri" w:cs="Calibri"/>
          <w:iCs/>
          <w:color w:val="000000" w:themeColor="text1"/>
        </w:rPr>
        <w:t xml:space="preserve"> nostri </w:t>
      </w:r>
      <w:r w:rsidR="00415A3E" w:rsidRPr="00312C97">
        <w:rPr>
          <w:rFonts w:ascii="Calibri" w:hAnsi="Calibri" w:cs="Calibri"/>
          <w:iCs/>
          <w:color w:val="000000" w:themeColor="text1"/>
        </w:rPr>
        <w:t>Soci</w:t>
      </w:r>
      <w:r w:rsidR="00E7648D" w:rsidRPr="00312C97">
        <w:rPr>
          <w:rFonts w:ascii="Calibri" w:hAnsi="Calibri" w:cs="Calibri"/>
          <w:iCs/>
          <w:color w:val="000000" w:themeColor="text1"/>
        </w:rPr>
        <w:t xml:space="preserve"> </w:t>
      </w:r>
      <w:r w:rsidR="00E3353E" w:rsidRPr="00312C97">
        <w:rPr>
          <w:rFonts w:ascii="Calibri" w:hAnsi="Calibri" w:cs="Calibri"/>
          <w:iCs/>
          <w:color w:val="000000" w:themeColor="text1"/>
        </w:rPr>
        <w:t>ad iniziative qualificate di volontariato</w:t>
      </w:r>
      <w:r w:rsidR="001A2513" w:rsidRPr="00312C97">
        <w:rPr>
          <w:rFonts w:ascii="Calibri" w:hAnsi="Calibri" w:cs="Calibri"/>
          <w:iCs/>
          <w:color w:val="000000" w:themeColor="text1"/>
        </w:rPr>
        <w:t xml:space="preserve"> sociale </w:t>
      </w:r>
      <w:r w:rsidR="00E3353E" w:rsidRPr="00312C97">
        <w:rPr>
          <w:rFonts w:ascii="Calibri" w:hAnsi="Calibri" w:cs="Calibri"/>
          <w:iCs/>
          <w:color w:val="000000" w:themeColor="text1"/>
        </w:rPr>
        <w:t>possa</w:t>
      </w:r>
      <w:r w:rsidR="00415A3E" w:rsidRPr="00312C97">
        <w:rPr>
          <w:rFonts w:ascii="Calibri" w:hAnsi="Calibri" w:cs="Calibri"/>
          <w:iCs/>
          <w:color w:val="000000" w:themeColor="text1"/>
        </w:rPr>
        <w:t xml:space="preserve"> costituire </w:t>
      </w:r>
      <w:r w:rsidR="004622BE" w:rsidRPr="00312C97">
        <w:rPr>
          <w:rFonts w:ascii="Calibri" w:hAnsi="Calibri" w:cs="Calibri"/>
          <w:iCs/>
          <w:color w:val="000000" w:themeColor="text1"/>
        </w:rPr>
        <w:t>un valore aggiunto per tutti e</w:t>
      </w:r>
      <w:r w:rsidR="00E3353E" w:rsidRPr="00312C97">
        <w:rPr>
          <w:rFonts w:ascii="Calibri" w:hAnsi="Calibri" w:cs="Calibri"/>
          <w:iCs/>
          <w:color w:val="000000" w:themeColor="text1"/>
        </w:rPr>
        <w:t xml:space="preserve"> favorire una sempre maggiore integrazione, all’interno del sistema </w:t>
      </w:r>
      <w:r w:rsidR="0098022F" w:rsidRPr="00312C97">
        <w:rPr>
          <w:rFonts w:ascii="Calibri" w:hAnsi="Calibri" w:cs="Calibri"/>
          <w:iCs/>
          <w:color w:val="000000" w:themeColor="text1"/>
        </w:rPr>
        <w:t>P</w:t>
      </w:r>
      <w:r w:rsidR="00E3353E" w:rsidRPr="00312C97">
        <w:rPr>
          <w:rFonts w:ascii="Calibri" w:hAnsi="Calibri" w:cs="Calibri"/>
          <w:iCs/>
          <w:color w:val="000000" w:themeColor="text1"/>
        </w:rPr>
        <w:t xml:space="preserve">aese, tra pubbliche istituzioni e </w:t>
      </w:r>
      <w:proofErr w:type="spellStart"/>
      <w:r w:rsidR="00E3353E" w:rsidRPr="00312C97">
        <w:rPr>
          <w:rFonts w:ascii="Calibri" w:hAnsi="Calibri" w:cs="Calibri"/>
          <w:iCs/>
          <w:color w:val="000000" w:themeColor="text1"/>
        </w:rPr>
        <w:t>associativismo</w:t>
      </w:r>
      <w:proofErr w:type="spellEnd"/>
      <w:r w:rsidR="00D82463" w:rsidRPr="00312C97">
        <w:rPr>
          <w:rFonts w:ascii="Calibri" w:hAnsi="Calibri" w:cs="Calibri"/>
          <w:iCs/>
          <w:color w:val="000000" w:themeColor="text1"/>
        </w:rPr>
        <w:t xml:space="preserve"> per il conseguimento</w:t>
      </w:r>
      <w:r w:rsidR="00FD3840" w:rsidRPr="00312C97">
        <w:rPr>
          <w:rFonts w:ascii="Calibri" w:hAnsi="Calibri" w:cs="Calibri"/>
          <w:iCs/>
          <w:color w:val="000000" w:themeColor="text1"/>
        </w:rPr>
        <w:t xml:space="preserve"> di finalità di pubblico interesse</w:t>
      </w:r>
      <w:r w:rsidRPr="00312C97">
        <w:rPr>
          <w:rFonts w:ascii="Calibri" w:hAnsi="Calibri" w:cs="Calibri"/>
          <w:iCs/>
          <w:color w:val="000000" w:themeColor="text1"/>
        </w:rPr>
        <w:t>”</w:t>
      </w:r>
      <w:r w:rsidR="00FD3840" w:rsidRPr="00312C97">
        <w:rPr>
          <w:rFonts w:ascii="Calibri" w:hAnsi="Calibri" w:cs="Calibri"/>
          <w:iCs/>
          <w:color w:val="000000" w:themeColor="text1"/>
        </w:rPr>
        <w:t>.</w:t>
      </w:r>
    </w:p>
    <w:p w14:paraId="14436DA0" w14:textId="79D13C55" w:rsidR="008C319C" w:rsidRPr="00312C97" w:rsidRDefault="008C319C" w:rsidP="00F63AAC">
      <w:pPr>
        <w:spacing w:line="360" w:lineRule="auto"/>
        <w:rPr>
          <w:rFonts w:ascii="Calibri" w:hAnsi="Calibri" w:cs="Calibri"/>
          <w:iCs/>
          <w:color w:val="000000"/>
          <w:sz w:val="24"/>
          <w:szCs w:val="24"/>
        </w:rPr>
      </w:pPr>
    </w:p>
    <w:p w14:paraId="5A5EE391" w14:textId="77777777" w:rsidR="00A00E76" w:rsidRPr="003A6701" w:rsidRDefault="00A00E76" w:rsidP="00F63AAC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054D2418" w14:textId="68CF6E17" w:rsidR="002341F5" w:rsidRDefault="002341F5" w:rsidP="00F63AAC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3A6701">
        <w:rPr>
          <w:rFonts w:ascii="Calibri" w:eastAsiaTheme="minorHAnsi" w:hAnsi="Calibri" w:cs="Calibri"/>
          <w:color w:val="000000"/>
          <w:lang w:eastAsia="en-US"/>
        </w:rPr>
        <w:t>I giornalisti che desiderino</w:t>
      </w:r>
      <w:r w:rsidR="004F116D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3A6701">
        <w:rPr>
          <w:rFonts w:ascii="Calibri" w:eastAsiaTheme="minorHAnsi" w:hAnsi="Calibri" w:cs="Calibri"/>
          <w:color w:val="000000"/>
          <w:lang w:eastAsia="en-US"/>
        </w:rPr>
        <w:t>documentare l'evento,</w:t>
      </w:r>
      <w:r w:rsidR="008C319C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3A6701">
        <w:rPr>
          <w:rFonts w:ascii="Calibri" w:eastAsiaTheme="minorHAnsi" w:hAnsi="Calibri" w:cs="Calibri"/>
          <w:color w:val="000000"/>
          <w:lang w:eastAsia="en-US"/>
        </w:rPr>
        <w:t>dovranno accreditarsi, indicando nome, cognome, testata, a</w:t>
      </w:r>
      <w:r w:rsidR="0007130C">
        <w:rPr>
          <w:rFonts w:ascii="Calibri" w:eastAsiaTheme="minorHAnsi" w:hAnsi="Calibri" w:cs="Calibri"/>
          <w:color w:val="000000"/>
          <w:lang w:eastAsia="en-US"/>
        </w:rPr>
        <w:t>l</w:t>
      </w:r>
      <w:r w:rsidRPr="003A6701">
        <w:rPr>
          <w:rFonts w:ascii="Calibri" w:eastAsiaTheme="minorHAnsi" w:hAnsi="Calibri" w:cs="Calibri"/>
          <w:color w:val="000000"/>
          <w:lang w:eastAsia="en-US"/>
        </w:rPr>
        <w:t xml:space="preserve"> seguent</w:t>
      </w:r>
      <w:r w:rsidR="0007130C">
        <w:rPr>
          <w:rFonts w:ascii="Calibri" w:eastAsiaTheme="minorHAnsi" w:hAnsi="Calibri" w:cs="Calibri"/>
          <w:color w:val="000000"/>
          <w:lang w:eastAsia="en-US"/>
        </w:rPr>
        <w:t>e</w:t>
      </w:r>
      <w:r w:rsidRPr="003A6701">
        <w:rPr>
          <w:rFonts w:ascii="Calibri" w:eastAsiaTheme="minorHAnsi" w:hAnsi="Calibri" w:cs="Calibri"/>
          <w:color w:val="000000"/>
          <w:lang w:eastAsia="en-US"/>
        </w:rPr>
        <w:t xml:space="preserve"> contatt</w:t>
      </w:r>
      <w:r w:rsidR="0007130C">
        <w:rPr>
          <w:rFonts w:ascii="Calibri" w:eastAsiaTheme="minorHAnsi" w:hAnsi="Calibri" w:cs="Calibri"/>
          <w:color w:val="000000"/>
          <w:lang w:eastAsia="en-US"/>
        </w:rPr>
        <w:t>o</w:t>
      </w:r>
      <w:r w:rsidRPr="003A6701">
        <w:rPr>
          <w:rFonts w:ascii="Calibri" w:eastAsiaTheme="minorHAnsi" w:hAnsi="Calibri" w:cs="Calibri"/>
          <w:color w:val="000000"/>
          <w:lang w:eastAsia="en-US"/>
        </w:rPr>
        <w:t>,</w:t>
      </w:r>
      <w:r w:rsidR="008C319C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3A6701">
        <w:rPr>
          <w:rFonts w:ascii="Calibri" w:eastAsiaTheme="minorHAnsi" w:hAnsi="Calibri" w:cs="Calibri"/>
          <w:color w:val="000000"/>
          <w:lang w:eastAsia="en-US"/>
        </w:rPr>
        <w:t xml:space="preserve">entro le ore </w:t>
      </w:r>
      <w:r w:rsidR="008C319C">
        <w:rPr>
          <w:rFonts w:ascii="Calibri" w:eastAsiaTheme="minorHAnsi" w:hAnsi="Calibri" w:cs="Calibri"/>
          <w:color w:val="000000"/>
          <w:lang w:eastAsia="en-US"/>
        </w:rPr>
        <w:t>1</w:t>
      </w:r>
      <w:r w:rsidR="00A52B2E">
        <w:rPr>
          <w:rFonts w:ascii="Calibri" w:eastAsiaTheme="minorHAnsi" w:hAnsi="Calibri" w:cs="Calibri"/>
          <w:color w:val="000000"/>
          <w:lang w:eastAsia="en-US"/>
        </w:rPr>
        <w:t>8</w:t>
      </w:r>
      <w:r w:rsidR="008C319C">
        <w:rPr>
          <w:rFonts w:ascii="Calibri" w:eastAsiaTheme="minorHAnsi" w:hAnsi="Calibri" w:cs="Calibri"/>
          <w:color w:val="000000"/>
          <w:lang w:eastAsia="en-US"/>
        </w:rPr>
        <w:t>,00</w:t>
      </w:r>
      <w:r w:rsidRPr="003A6701">
        <w:rPr>
          <w:rFonts w:ascii="Calibri" w:eastAsiaTheme="minorHAnsi" w:hAnsi="Calibri" w:cs="Calibri"/>
          <w:color w:val="000000"/>
          <w:lang w:eastAsia="en-US"/>
        </w:rPr>
        <w:t xml:space="preserve"> di</w:t>
      </w:r>
      <w:r w:rsidR="00960B25" w:rsidRPr="003A670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360EE8">
        <w:rPr>
          <w:rFonts w:ascii="Calibri" w:eastAsiaTheme="minorHAnsi" w:hAnsi="Calibri" w:cs="Calibri"/>
          <w:color w:val="000000"/>
          <w:lang w:eastAsia="en-US"/>
        </w:rPr>
        <w:t>oggi</w:t>
      </w:r>
      <w:r w:rsidR="0007130C">
        <w:rPr>
          <w:rFonts w:ascii="Calibri" w:eastAsiaTheme="minorHAnsi" w:hAnsi="Calibri" w:cs="Calibri"/>
          <w:color w:val="000000"/>
          <w:lang w:eastAsia="en-US"/>
        </w:rPr>
        <w:t>:</w:t>
      </w:r>
    </w:p>
    <w:p w14:paraId="76AA5EB8" w14:textId="664EA3ED" w:rsidR="008C319C" w:rsidRPr="003A6701" w:rsidRDefault="008C319C" w:rsidP="008C319C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3A6701">
        <w:rPr>
          <w:rFonts w:ascii="Calibri" w:eastAsiaTheme="minorHAnsi" w:hAnsi="Calibri" w:cs="Calibri"/>
          <w:color w:val="000000"/>
          <w:lang w:eastAsia="en-US"/>
        </w:rPr>
        <w:t>Email</w:t>
      </w:r>
      <w:r>
        <w:rPr>
          <w:rFonts w:ascii="Calibri" w:eastAsiaTheme="minorHAnsi" w:hAnsi="Calibri" w:cs="Calibri"/>
          <w:color w:val="000000"/>
          <w:lang w:eastAsia="en-US"/>
        </w:rPr>
        <w:t xml:space="preserve">: </w:t>
      </w:r>
      <w:hyperlink r:id="rId8" w:history="1">
        <w:r w:rsidR="00C46620" w:rsidRPr="00CE30E2">
          <w:rPr>
            <w:rStyle w:val="Collegamentoipertestuale"/>
            <w:rFonts w:ascii="Calibri" w:eastAsiaTheme="minorHAnsi" w:hAnsi="Calibri" w:cs="Calibri"/>
            <w:lang w:eastAsia="en-US"/>
          </w:rPr>
          <w:t>comunicazione@leganavale.it</w:t>
        </w:r>
      </w:hyperlink>
      <w:r>
        <w:rPr>
          <w:rFonts w:ascii="Calibri" w:eastAsiaTheme="minorHAnsi" w:hAnsi="Calibri" w:cs="Calibri"/>
          <w:color w:val="000000"/>
          <w:lang w:eastAsia="en-US"/>
        </w:rPr>
        <w:t xml:space="preserve">  </w:t>
      </w:r>
    </w:p>
    <w:p w14:paraId="7B6E6E34" w14:textId="49051C7D" w:rsidR="00D1426A" w:rsidRPr="003A6701" w:rsidRDefault="00D1426A" w:rsidP="00F63AAC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3A6701">
        <w:rPr>
          <w:rFonts w:ascii="Calibri" w:eastAsiaTheme="minorHAnsi" w:hAnsi="Calibri" w:cs="Calibri"/>
          <w:color w:val="000000"/>
          <w:lang w:eastAsia="en-US"/>
        </w:rPr>
        <w:t>Per coloro che assisteranno alla firma s</w:t>
      </w:r>
      <w:r w:rsidR="00FD3840" w:rsidRPr="003A6701">
        <w:rPr>
          <w:rFonts w:ascii="Calibri" w:eastAsiaTheme="minorHAnsi" w:hAnsi="Calibri" w:cs="Calibri"/>
          <w:color w:val="000000"/>
          <w:lang w:eastAsia="en-US"/>
        </w:rPr>
        <w:t>i</w:t>
      </w:r>
      <w:r w:rsidRPr="003A6701">
        <w:rPr>
          <w:rFonts w:ascii="Calibri" w:eastAsiaTheme="minorHAnsi" w:hAnsi="Calibri" w:cs="Calibri"/>
          <w:color w:val="000000"/>
          <w:lang w:eastAsia="en-US"/>
        </w:rPr>
        <w:t xml:space="preserve"> chiede di presentarsi entro le ore</w:t>
      </w:r>
      <w:r w:rsidR="008C319C">
        <w:rPr>
          <w:rFonts w:ascii="Calibri" w:eastAsiaTheme="minorHAnsi" w:hAnsi="Calibri" w:cs="Calibri"/>
          <w:color w:val="000000"/>
          <w:lang w:eastAsia="en-US"/>
        </w:rPr>
        <w:t xml:space="preserve"> 11,30 </w:t>
      </w:r>
      <w:r w:rsidRPr="003A6701">
        <w:rPr>
          <w:rFonts w:ascii="Calibri" w:eastAsiaTheme="minorHAnsi" w:hAnsi="Calibri" w:cs="Calibri"/>
          <w:color w:val="000000"/>
          <w:lang w:eastAsia="en-US"/>
        </w:rPr>
        <w:t xml:space="preserve">di domani, </w:t>
      </w:r>
      <w:r w:rsidR="00FD3840" w:rsidRPr="003A6701">
        <w:rPr>
          <w:rFonts w:ascii="Calibri" w:eastAsiaTheme="minorHAnsi" w:hAnsi="Calibri" w:cs="Calibri"/>
          <w:color w:val="000000"/>
          <w:lang w:eastAsia="en-US"/>
        </w:rPr>
        <w:t xml:space="preserve">presso la Sezione della Lega Navale di Ostia </w:t>
      </w:r>
      <w:r w:rsidR="008C319C">
        <w:rPr>
          <w:rFonts w:ascii="Calibri" w:eastAsiaTheme="minorHAnsi" w:hAnsi="Calibri" w:cs="Calibri"/>
          <w:color w:val="000000"/>
          <w:lang w:eastAsia="en-US"/>
        </w:rPr>
        <w:t>Lungomare Caio Duilio, 36 – Lido di Ostia (RM)</w:t>
      </w:r>
    </w:p>
    <w:p w14:paraId="13F9BAC6" w14:textId="77777777" w:rsidR="003A6701" w:rsidRPr="00521152" w:rsidRDefault="003A6701" w:rsidP="00E200C9">
      <w:pPr>
        <w:ind w:right="-427"/>
        <w:rPr>
          <w:rFonts w:cstheme="minorHAnsi"/>
          <w:color w:val="000000" w:themeColor="text1"/>
        </w:rPr>
      </w:pPr>
    </w:p>
    <w:p w14:paraId="6E7EE7AA" w14:textId="2AE13739" w:rsidR="003A6701" w:rsidRDefault="003A6701" w:rsidP="003A6701">
      <w:pPr>
        <w:ind w:left="-284" w:right="-427"/>
        <w:jc w:val="center"/>
        <w:rPr>
          <w:color w:val="000000" w:themeColor="text1"/>
        </w:rPr>
      </w:pPr>
    </w:p>
    <w:p w14:paraId="1D10471F" w14:textId="148539B2" w:rsidR="00613E28" w:rsidRDefault="00613E28" w:rsidP="003A6701">
      <w:pPr>
        <w:ind w:left="-284" w:right="-427"/>
        <w:jc w:val="center"/>
        <w:rPr>
          <w:color w:val="000000" w:themeColor="text1"/>
        </w:rPr>
      </w:pPr>
    </w:p>
    <w:p w14:paraId="56031570" w14:textId="4F5A573B" w:rsidR="00613E28" w:rsidRDefault="00613E28" w:rsidP="003A6701">
      <w:pPr>
        <w:ind w:left="-284" w:right="-427"/>
        <w:jc w:val="center"/>
        <w:rPr>
          <w:color w:val="000000" w:themeColor="text1"/>
        </w:rPr>
      </w:pPr>
    </w:p>
    <w:p w14:paraId="57D161B3" w14:textId="169E061E" w:rsidR="00613E28" w:rsidRDefault="00613E28" w:rsidP="003A6701">
      <w:pPr>
        <w:ind w:left="-284" w:right="-427"/>
        <w:jc w:val="center"/>
        <w:rPr>
          <w:color w:val="000000" w:themeColor="text1"/>
        </w:rPr>
      </w:pPr>
    </w:p>
    <w:p w14:paraId="28E33AA3" w14:textId="77777777" w:rsidR="00312C97" w:rsidRPr="00312C97" w:rsidRDefault="00312C97" w:rsidP="00312C97">
      <w:pPr>
        <w:spacing w:line="256" w:lineRule="auto"/>
        <w:ind w:right="-720" w:hanging="284"/>
        <w:rPr>
          <w:rFonts w:ascii="Calibri" w:eastAsia="Calibri" w:hAnsi="Calibri" w:cs="Times New Roman"/>
          <w:color w:val="0563C1" w:themeColor="hyperlink"/>
          <w:u w:val="single"/>
        </w:rPr>
      </w:pPr>
      <w:r w:rsidRPr="00312C97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1FF71B70" wp14:editId="65E44A43">
            <wp:extent cx="600075" cy="847725"/>
            <wp:effectExtent l="0" t="0" r="9525" b="9525"/>
            <wp:docPr id="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312C97">
          <w:rPr>
            <w:rFonts w:ascii="Calibri" w:eastAsia="Calibri" w:hAnsi="Calibri" w:cs="Times New Roman"/>
            <w:color w:val="0563C1" w:themeColor="hyperlink"/>
            <w:u w:val="single"/>
          </w:rPr>
          <w:t>www.leganavale.it</w:t>
        </w:r>
      </w:hyperlink>
      <w:r w:rsidRPr="00312C97">
        <w:rPr>
          <w:rFonts w:ascii="Calibri" w:eastAsia="Calibri" w:hAnsi="Calibri" w:cs="Times New Roman"/>
        </w:rPr>
        <w:t xml:space="preserve">   </w:t>
      </w:r>
      <w:r w:rsidRPr="00312C97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0201DD7C" wp14:editId="1C9A9C2A">
            <wp:extent cx="523875" cy="676275"/>
            <wp:effectExtent l="0" t="0" r="9525" b="9525"/>
            <wp:docPr id="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C97">
        <w:rPr>
          <w:rFonts w:ascii="Calibri" w:eastAsia="Calibri" w:hAnsi="Calibri" w:cs="Times New Roman"/>
        </w:rPr>
        <w:t xml:space="preserve">                                                                  </w:t>
      </w:r>
      <w:hyperlink r:id="rId11" w:history="1">
        <w:r w:rsidRPr="00312C97">
          <w:rPr>
            <w:rFonts w:ascii="Calibri" w:eastAsia="Calibri" w:hAnsi="Calibri" w:cs="Times New Roman"/>
            <w:color w:val="0563C1" w:themeColor="hyperlink"/>
            <w:u w:val="single"/>
          </w:rPr>
          <w:t>www.leganavalenews.it</w:t>
        </w:r>
      </w:hyperlink>
      <w:r w:rsidRPr="00312C97">
        <w:rPr>
          <w:rFonts w:ascii="Calibri" w:eastAsia="Calibri" w:hAnsi="Calibri" w:cs="Times New Roman"/>
          <w:color w:val="0563C1" w:themeColor="hyperlink"/>
          <w:u w:val="single"/>
        </w:rPr>
        <w:t xml:space="preserve">    </w:t>
      </w:r>
      <w:r w:rsidRPr="00312C97">
        <w:rPr>
          <w:rFonts w:ascii="Calibri" w:eastAsia="Calibri" w:hAnsi="Calibri" w:cs="Times New Roman"/>
          <w:noProof/>
          <w:color w:val="0563C1" w:themeColor="hyperlink"/>
          <w:lang w:eastAsia="it-IT"/>
        </w:rPr>
        <w:drawing>
          <wp:inline distT="0" distB="0" distL="0" distR="0" wp14:anchorId="7265C0FD" wp14:editId="44A99090">
            <wp:extent cx="523875" cy="676275"/>
            <wp:effectExtent l="0" t="0" r="9525" b="9525"/>
            <wp:docPr id="14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C97">
        <w:rPr>
          <w:rFonts w:ascii="Calibri" w:eastAsia="Calibri" w:hAnsi="Calibri" w:cs="Times New Roman"/>
          <w:color w:val="0563C1" w:themeColor="hyperlink"/>
          <w:u w:val="single"/>
        </w:rPr>
        <w:t xml:space="preserve">  </w:t>
      </w:r>
    </w:p>
    <w:p w14:paraId="304D4905" w14:textId="77777777" w:rsidR="00312C97" w:rsidRPr="00312C97" w:rsidRDefault="00312C97" w:rsidP="00312C97">
      <w:pPr>
        <w:spacing w:line="256" w:lineRule="auto"/>
        <w:ind w:left="-142" w:right="-720"/>
        <w:rPr>
          <w:rFonts w:ascii="Calibri" w:eastAsia="Calibri" w:hAnsi="Calibri" w:cs="Times New Roman"/>
          <w:sz w:val="56"/>
          <w:szCs w:val="56"/>
        </w:rPr>
      </w:pPr>
      <w:r w:rsidRPr="00312C97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381BB875" wp14:editId="1A8039AC">
            <wp:extent cx="352425" cy="352425"/>
            <wp:effectExtent l="0" t="0" r="9525" b="9525"/>
            <wp:docPr id="15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C97">
        <w:rPr>
          <w:rFonts w:ascii="Calibri" w:eastAsia="Calibri" w:hAnsi="Calibri" w:cs="Times New Roman"/>
          <w:sz w:val="56"/>
          <w:szCs w:val="56"/>
        </w:rPr>
        <w:t xml:space="preserve"> </w:t>
      </w:r>
      <w:r w:rsidRPr="00312C97">
        <w:rPr>
          <w:rFonts w:ascii="Calibri" w:eastAsia="Calibri" w:hAnsi="Calibri" w:cs="Times New Roman"/>
          <w:szCs w:val="24"/>
        </w:rPr>
        <w:t>Facebook</w:t>
      </w:r>
      <w:r w:rsidRPr="00312C97">
        <w:rPr>
          <w:rFonts w:ascii="Calibri" w:eastAsia="Calibri" w:hAnsi="Calibri" w:cs="Times New Roman"/>
          <w:sz w:val="56"/>
          <w:szCs w:val="56"/>
        </w:rPr>
        <w:t xml:space="preserve"> </w:t>
      </w:r>
      <w:r w:rsidRPr="00312C97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443134CE" wp14:editId="2EC39AF4">
            <wp:extent cx="504825" cy="657225"/>
            <wp:effectExtent l="0" t="0" r="9525" b="9525"/>
            <wp:docPr id="1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C97">
        <w:rPr>
          <w:rFonts w:ascii="Calibri" w:eastAsia="Calibri" w:hAnsi="Calibri" w:cs="Times New Roman"/>
          <w:sz w:val="56"/>
          <w:szCs w:val="56"/>
        </w:rPr>
        <w:t xml:space="preserve">  </w:t>
      </w:r>
      <w:r w:rsidRPr="00312C97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211C4D7F" wp14:editId="55D5C638">
            <wp:extent cx="323850" cy="304800"/>
            <wp:effectExtent l="0" t="0" r="0" b="0"/>
            <wp:docPr id="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C97">
        <w:rPr>
          <w:rFonts w:ascii="Calibri" w:eastAsia="Calibri" w:hAnsi="Calibri" w:cs="Times New Roman"/>
          <w:sz w:val="56"/>
          <w:szCs w:val="56"/>
        </w:rPr>
        <w:t xml:space="preserve"> </w:t>
      </w:r>
      <w:r w:rsidRPr="00312C97">
        <w:rPr>
          <w:rFonts w:ascii="Calibri" w:eastAsia="Calibri" w:hAnsi="Calibri" w:cs="Times New Roman"/>
          <w:szCs w:val="24"/>
        </w:rPr>
        <w:t xml:space="preserve">Twitter </w:t>
      </w:r>
      <w:r w:rsidRPr="00312C97">
        <w:rPr>
          <w:rFonts w:ascii="Calibri" w:eastAsia="Calibri" w:hAnsi="Calibri" w:cs="Times New Roman"/>
          <w:noProof/>
          <w:szCs w:val="24"/>
          <w:lang w:eastAsia="it-IT"/>
        </w:rPr>
        <w:drawing>
          <wp:inline distT="0" distB="0" distL="0" distR="0" wp14:anchorId="05223E52" wp14:editId="0DBD7974">
            <wp:extent cx="514350" cy="676275"/>
            <wp:effectExtent l="0" t="0" r="0" b="9525"/>
            <wp:docPr id="1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C97">
        <w:rPr>
          <w:rFonts w:ascii="Calibri" w:eastAsia="Calibri" w:hAnsi="Calibri" w:cs="Times New Roman"/>
          <w:szCs w:val="24"/>
        </w:rPr>
        <w:t xml:space="preserve"> </w:t>
      </w:r>
      <w:r w:rsidRPr="00312C97">
        <w:rPr>
          <w:rFonts w:ascii="Calibri" w:eastAsia="Calibri" w:hAnsi="Calibri" w:cs="Times New Roman"/>
          <w:noProof/>
          <w:szCs w:val="24"/>
        </w:rPr>
        <w:t xml:space="preserve">    </w:t>
      </w:r>
      <w:r w:rsidRPr="00312C97">
        <w:rPr>
          <w:rFonts w:ascii="Calibri" w:eastAsia="Calibri" w:hAnsi="Calibri" w:cs="Times New Roman"/>
          <w:noProof/>
          <w:szCs w:val="24"/>
          <w:lang w:eastAsia="it-IT"/>
        </w:rPr>
        <w:drawing>
          <wp:inline distT="0" distB="0" distL="0" distR="0" wp14:anchorId="38E90A51" wp14:editId="5F3DA196">
            <wp:extent cx="352425" cy="352425"/>
            <wp:effectExtent l="0" t="0" r="9525" b="9525"/>
            <wp:docPr id="1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C97">
        <w:rPr>
          <w:rFonts w:ascii="Calibri" w:eastAsia="Calibri" w:hAnsi="Calibri" w:cs="Times New Roman"/>
          <w:szCs w:val="24"/>
        </w:rPr>
        <w:t xml:space="preserve">   Instagram </w:t>
      </w:r>
      <w:r w:rsidRPr="00312C97">
        <w:rPr>
          <w:rFonts w:ascii="Calibri" w:eastAsia="Calibri" w:hAnsi="Calibri" w:cs="Times New Roman"/>
          <w:noProof/>
          <w:szCs w:val="24"/>
          <w:lang w:eastAsia="it-IT"/>
        </w:rPr>
        <w:drawing>
          <wp:inline distT="0" distB="0" distL="0" distR="0" wp14:anchorId="5A6CE15D" wp14:editId="1E0E9FE1">
            <wp:extent cx="504825" cy="657225"/>
            <wp:effectExtent l="0" t="0" r="9525" b="9525"/>
            <wp:docPr id="20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C97">
        <w:rPr>
          <w:rFonts w:ascii="Calibri" w:eastAsia="Calibri" w:hAnsi="Calibri" w:cs="Times New Roman"/>
          <w:szCs w:val="24"/>
        </w:rPr>
        <w:t xml:space="preserve">  </w:t>
      </w:r>
      <w:r w:rsidRPr="00312C97">
        <w:rPr>
          <w:rFonts w:ascii="Calibri" w:eastAsia="Calibri" w:hAnsi="Calibri" w:cs="Times New Roman"/>
          <w:noProof/>
          <w:sz w:val="56"/>
          <w:szCs w:val="56"/>
        </w:rPr>
        <w:t xml:space="preserve">  </w:t>
      </w:r>
      <w:r w:rsidRPr="00312C97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32182E37" wp14:editId="64B1C5A7">
            <wp:extent cx="619125" cy="257175"/>
            <wp:effectExtent l="0" t="0" r="9525" b="9525"/>
            <wp:docPr id="2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C97">
        <w:rPr>
          <w:rFonts w:ascii="Calibri" w:eastAsia="Calibri" w:hAnsi="Calibri" w:cs="Times New Roman"/>
          <w:sz w:val="56"/>
          <w:szCs w:val="56"/>
        </w:rPr>
        <w:t xml:space="preserve"> </w:t>
      </w:r>
      <w:r w:rsidRPr="00312C97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12F8710F" wp14:editId="60161AAC">
            <wp:extent cx="514350" cy="666750"/>
            <wp:effectExtent l="0" t="0" r="0" b="0"/>
            <wp:docPr id="22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B169" w14:textId="53FD34BA" w:rsidR="006F18DC" w:rsidRPr="006F18DC" w:rsidRDefault="006F18DC" w:rsidP="003A6701">
      <w:pPr>
        <w:spacing w:line="360" w:lineRule="auto"/>
        <w:rPr>
          <w:rFonts w:cstheme="minorHAnsi"/>
          <w:sz w:val="24"/>
          <w:szCs w:val="24"/>
        </w:rPr>
      </w:pPr>
    </w:p>
    <w:sectPr w:rsidR="006F18DC" w:rsidRPr="006F18DC" w:rsidSect="00A00E76">
      <w:footerReference w:type="default" r:id="rId2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04BA" w14:textId="77777777" w:rsidR="007E634C" w:rsidRDefault="007E634C" w:rsidP="00600731">
      <w:pPr>
        <w:spacing w:after="0" w:line="240" w:lineRule="auto"/>
      </w:pPr>
      <w:r>
        <w:separator/>
      </w:r>
    </w:p>
  </w:endnote>
  <w:endnote w:type="continuationSeparator" w:id="0">
    <w:p w14:paraId="3E436747" w14:textId="77777777" w:rsidR="007E634C" w:rsidRDefault="007E634C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92E" w14:textId="08B13B3A" w:rsidR="003F6F00" w:rsidRPr="00866969" w:rsidRDefault="003F6F00" w:rsidP="003F6F00">
    <w:pPr>
      <w:pStyle w:val="Pidipagina"/>
    </w:pPr>
    <w:r w:rsidRPr="00866969">
      <w:t xml:space="preserve">LEGA NAVALE ITALIANA                                                               </w:t>
    </w:r>
    <w:r w:rsidR="00312C97">
      <w:tab/>
    </w:r>
    <w:r w:rsidRPr="00866969">
      <w:t xml:space="preserve">tel. </w:t>
    </w:r>
    <w:r w:rsidRPr="00866969">
      <w:rPr>
        <w:color w:val="111111"/>
        <w:shd w:val="clear" w:color="auto" w:fill="FFFFFF"/>
      </w:rPr>
      <w:t>06.809159218 - 06.809159223</w:t>
    </w:r>
  </w:p>
  <w:p w14:paraId="50191E00" w14:textId="77777777" w:rsidR="003F6F00" w:rsidRPr="00866969" w:rsidRDefault="003F6F00" w:rsidP="003F6F00">
    <w:pPr>
      <w:pStyle w:val="Pidipagina"/>
    </w:pPr>
    <w:r w:rsidRPr="00866969">
      <w:t xml:space="preserve">Presidenza Nazionale                                                                                       </w:t>
    </w:r>
    <w:hyperlink r:id="rId1" w:history="1">
      <w:r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Pr="00866969">
      <w:rPr>
        <w:b/>
        <w:bCs/>
        <w:color w:val="0070C0"/>
      </w:rPr>
      <w:t xml:space="preserve"> </w:t>
    </w:r>
    <w:r w:rsidRPr="00866969">
      <w:rPr>
        <w:b/>
        <w:bCs/>
        <w:color w:val="4472C4" w:themeColor="accent1"/>
      </w:rPr>
      <w:t xml:space="preserve"> </w:t>
    </w:r>
    <w:r w:rsidRPr="00866969">
      <w:rPr>
        <w:b/>
        <w:bCs/>
      </w:rPr>
      <w:t xml:space="preserve">    </w:t>
    </w:r>
    <w:r w:rsidRPr="00866969">
      <w:t xml:space="preserve">  </w:t>
    </w:r>
  </w:p>
  <w:p w14:paraId="6EA0BC3D" w14:textId="52891018" w:rsidR="003F6F00" w:rsidRPr="00866969" w:rsidRDefault="003F6F00" w:rsidP="003F6F00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d</w:t>
    </w:r>
    <w:r w:rsidR="00312C97">
      <w:t>e</w:t>
    </w:r>
    <w:r w:rsidRPr="00866969">
      <w:t xml:space="preserve">l Monte 54 – 00197 Roma                                                  </w:t>
    </w:r>
    <w:r w:rsidRPr="00866969">
      <w:rPr>
        <w:b/>
        <w:bCs/>
      </w:rPr>
      <w:t xml:space="preserve"> </w:t>
    </w:r>
    <w:hyperlink r:id="rId2" w:history="1">
      <w:r w:rsidRPr="00866969">
        <w:rPr>
          <w:rStyle w:val="Collegamentoipertestuale"/>
          <w:b/>
          <w:bCs/>
        </w:rPr>
        <w:t>www.leganavale.it</w:t>
      </w:r>
    </w:hyperlink>
  </w:p>
  <w:p w14:paraId="276272FD" w14:textId="77777777" w:rsidR="003F6F00" w:rsidRPr="00866969" w:rsidRDefault="003F6F00" w:rsidP="003F6F00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  <w:p w14:paraId="74F3D656" w14:textId="77777777" w:rsidR="003F6F00" w:rsidRDefault="003F6F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F287" w14:textId="77777777" w:rsidR="007E634C" w:rsidRDefault="007E634C" w:rsidP="00600731">
      <w:pPr>
        <w:spacing w:after="0" w:line="240" w:lineRule="auto"/>
      </w:pPr>
      <w:r>
        <w:separator/>
      </w:r>
    </w:p>
  </w:footnote>
  <w:footnote w:type="continuationSeparator" w:id="0">
    <w:p w14:paraId="6C6DA0C4" w14:textId="77777777" w:rsidR="007E634C" w:rsidRDefault="007E634C" w:rsidP="00600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447"/>
    <w:multiLevelType w:val="hybridMultilevel"/>
    <w:tmpl w:val="3FE21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061BF"/>
    <w:multiLevelType w:val="hybridMultilevel"/>
    <w:tmpl w:val="628E748C"/>
    <w:lvl w:ilvl="0" w:tplc="C8C01C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18795">
    <w:abstractNumId w:val="0"/>
  </w:num>
  <w:num w:numId="2" w16cid:durableId="194271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6"/>
    <w:rsid w:val="00016ED7"/>
    <w:rsid w:val="00017684"/>
    <w:rsid w:val="00021230"/>
    <w:rsid w:val="00022D40"/>
    <w:rsid w:val="0002338D"/>
    <w:rsid w:val="00031081"/>
    <w:rsid w:val="0003664C"/>
    <w:rsid w:val="00047816"/>
    <w:rsid w:val="00061C41"/>
    <w:rsid w:val="0007130C"/>
    <w:rsid w:val="00077968"/>
    <w:rsid w:val="00082C84"/>
    <w:rsid w:val="000B49DF"/>
    <w:rsid w:val="000B5186"/>
    <w:rsid w:val="000B7073"/>
    <w:rsid w:val="000C5826"/>
    <w:rsid w:val="000D145C"/>
    <w:rsid w:val="000D66A3"/>
    <w:rsid w:val="0010361E"/>
    <w:rsid w:val="00125F34"/>
    <w:rsid w:val="0014666D"/>
    <w:rsid w:val="00174A64"/>
    <w:rsid w:val="00180A51"/>
    <w:rsid w:val="00187A80"/>
    <w:rsid w:val="00195A5F"/>
    <w:rsid w:val="001A2513"/>
    <w:rsid w:val="001C59FC"/>
    <w:rsid w:val="001D5CFD"/>
    <w:rsid w:val="001F2FCF"/>
    <w:rsid w:val="001F361C"/>
    <w:rsid w:val="0020048A"/>
    <w:rsid w:val="00225242"/>
    <w:rsid w:val="00231299"/>
    <w:rsid w:val="002341F5"/>
    <w:rsid w:val="00251CA6"/>
    <w:rsid w:val="00273F8A"/>
    <w:rsid w:val="00291197"/>
    <w:rsid w:val="0029421C"/>
    <w:rsid w:val="002A13B6"/>
    <w:rsid w:val="002E47FB"/>
    <w:rsid w:val="00302B5F"/>
    <w:rsid w:val="00312C97"/>
    <w:rsid w:val="00327373"/>
    <w:rsid w:val="00327A8A"/>
    <w:rsid w:val="00334012"/>
    <w:rsid w:val="003378B8"/>
    <w:rsid w:val="00356561"/>
    <w:rsid w:val="00356D28"/>
    <w:rsid w:val="00357B06"/>
    <w:rsid w:val="00360EE8"/>
    <w:rsid w:val="00364A34"/>
    <w:rsid w:val="00377959"/>
    <w:rsid w:val="00380710"/>
    <w:rsid w:val="0039747E"/>
    <w:rsid w:val="003A35B2"/>
    <w:rsid w:val="003A6701"/>
    <w:rsid w:val="003B12DA"/>
    <w:rsid w:val="003C0410"/>
    <w:rsid w:val="003C41B1"/>
    <w:rsid w:val="003C7ED9"/>
    <w:rsid w:val="003D503E"/>
    <w:rsid w:val="003D6F91"/>
    <w:rsid w:val="003D7E0D"/>
    <w:rsid w:val="003F4C7B"/>
    <w:rsid w:val="003F6B1F"/>
    <w:rsid w:val="003F6F00"/>
    <w:rsid w:val="00404482"/>
    <w:rsid w:val="004135CB"/>
    <w:rsid w:val="00415A3E"/>
    <w:rsid w:val="00425F11"/>
    <w:rsid w:val="004275B0"/>
    <w:rsid w:val="00431166"/>
    <w:rsid w:val="004340B7"/>
    <w:rsid w:val="00436D3B"/>
    <w:rsid w:val="004622BE"/>
    <w:rsid w:val="00462CB7"/>
    <w:rsid w:val="00463C0A"/>
    <w:rsid w:val="0047058A"/>
    <w:rsid w:val="004757EF"/>
    <w:rsid w:val="004778D3"/>
    <w:rsid w:val="00483217"/>
    <w:rsid w:val="00493D8F"/>
    <w:rsid w:val="004A6090"/>
    <w:rsid w:val="004C367C"/>
    <w:rsid w:val="004C7125"/>
    <w:rsid w:val="004D2863"/>
    <w:rsid w:val="004D2F03"/>
    <w:rsid w:val="004D54B1"/>
    <w:rsid w:val="004D6613"/>
    <w:rsid w:val="004E3580"/>
    <w:rsid w:val="004F116D"/>
    <w:rsid w:val="00517E73"/>
    <w:rsid w:val="005211EB"/>
    <w:rsid w:val="0052679B"/>
    <w:rsid w:val="005369F7"/>
    <w:rsid w:val="00543059"/>
    <w:rsid w:val="00546C87"/>
    <w:rsid w:val="005618EB"/>
    <w:rsid w:val="00562C76"/>
    <w:rsid w:val="005755E4"/>
    <w:rsid w:val="005772B5"/>
    <w:rsid w:val="00584684"/>
    <w:rsid w:val="00595B06"/>
    <w:rsid w:val="00596DB4"/>
    <w:rsid w:val="005A7A90"/>
    <w:rsid w:val="005B0B81"/>
    <w:rsid w:val="005B339C"/>
    <w:rsid w:val="005C3C7C"/>
    <w:rsid w:val="005D283D"/>
    <w:rsid w:val="005E24FC"/>
    <w:rsid w:val="005E2A63"/>
    <w:rsid w:val="00600731"/>
    <w:rsid w:val="00612E94"/>
    <w:rsid w:val="00613CC9"/>
    <w:rsid w:val="00613E28"/>
    <w:rsid w:val="00630277"/>
    <w:rsid w:val="00632EA0"/>
    <w:rsid w:val="00636FAC"/>
    <w:rsid w:val="00640333"/>
    <w:rsid w:val="006418E3"/>
    <w:rsid w:val="00646725"/>
    <w:rsid w:val="00667E4F"/>
    <w:rsid w:val="0069193C"/>
    <w:rsid w:val="006A4BF2"/>
    <w:rsid w:val="006A5026"/>
    <w:rsid w:val="006A631B"/>
    <w:rsid w:val="006C03E7"/>
    <w:rsid w:val="006D309C"/>
    <w:rsid w:val="006F18DC"/>
    <w:rsid w:val="00713E92"/>
    <w:rsid w:val="00730D66"/>
    <w:rsid w:val="00765057"/>
    <w:rsid w:val="007810D5"/>
    <w:rsid w:val="007A72FB"/>
    <w:rsid w:val="007B0EA3"/>
    <w:rsid w:val="007B63AC"/>
    <w:rsid w:val="007C15A9"/>
    <w:rsid w:val="007C5B91"/>
    <w:rsid w:val="007D5917"/>
    <w:rsid w:val="007E1B1F"/>
    <w:rsid w:val="007E33D7"/>
    <w:rsid w:val="007E634C"/>
    <w:rsid w:val="007F01E9"/>
    <w:rsid w:val="00804F1E"/>
    <w:rsid w:val="00840891"/>
    <w:rsid w:val="00861256"/>
    <w:rsid w:val="00866969"/>
    <w:rsid w:val="008671D0"/>
    <w:rsid w:val="0087039A"/>
    <w:rsid w:val="00872712"/>
    <w:rsid w:val="00872DA4"/>
    <w:rsid w:val="00897540"/>
    <w:rsid w:val="008B1E04"/>
    <w:rsid w:val="008B2153"/>
    <w:rsid w:val="008C319C"/>
    <w:rsid w:val="008C4FBE"/>
    <w:rsid w:val="008D4B42"/>
    <w:rsid w:val="008E4D80"/>
    <w:rsid w:val="008E7C4C"/>
    <w:rsid w:val="008F6F67"/>
    <w:rsid w:val="009055A3"/>
    <w:rsid w:val="0090610F"/>
    <w:rsid w:val="00907028"/>
    <w:rsid w:val="00917145"/>
    <w:rsid w:val="009277AE"/>
    <w:rsid w:val="00931BA7"/>
    <w:rsid w:val="00932F05"/>
    <w:rsid w:val="00944A92"/>
    <w:rsid w:val="00954D75"/>
    <w:rsid w:val="00960B25"/>
    <w:rsid w:val="00967BDD"/>
    <w:rsid w:val="009750F2"/>
    <w:rsid w:val="0098022F"/>
    <w:rsid w:val="009B7359"/>
    <w:rsid w:val="009C71B8"/>
    <w:rsid w:val="009F6F96"/>
    <w:rsid w:val="00A00E76"/>
    <w:rsid w:val="00A011C0"/>
    <w:rsid w:val="00A10BE0"/>
    <w:rsid w:val="00A1135E"/>
    <w:rsid w:val="00A23619"/>
    <w:rsid w:val="00A2367F"/>
    <w:rsid w:val="00A3302A"/>
    <w:rsid w:val="00A44557"/>
    <w:rsid w:val="00A47F17"/>
    <w:rsid w:val="00A521C4"/>
    <w:rsid w:val="00A52B2E"/>
    <w:rsid w:val="00A5517A"/>
    <w:rsid w:val="00A61429"/>
    <w:rsid w:val="00A63C7B"/>
    <w:rsid w:val="00A65493"/>
    <w:rsid w:val="00A73342"/>
    <w:rsid w:val="00A8043B"/>
    <w:rsid w:val="00A87593"/>
    <w:rsid w:val="00A90836"/>
    <w:rsid w:val="00AA69F6"/>
    <w:rsid w:val="00AA7FF1"/>
    <w:rsid w:val="00AB3874"/>
    <w:rsid w:val="00AD0789"/>
    <w:rsid w:val="00B178FD"/>
    <w:rsid w:val="00B448A2"/>
    <w:rsid w:val="00B6697E"/>
    <w:rsid w:val="00B66B63"/>
    <w:rsid w:val="00B72090"/>
    <w:rsid w:val="00BA3390"/>
    <w:rsid w:val="00BA6C77"/>
    <w:rsid w:val="00BB6A22"/>
    <w:rsid w:val="00BC0637"/>
    <w:rsid w:val="00BC604B"/>
    <w:rsid w:val="00BE0B34"/>
    <w:rsid w:val="00C03A3E"/>
    <w:rsid w:val="00C1171C"/>
    <w:rsid w:val="00C11BF2"/>
    <w:rsid w:val="00C24402"/>
    <w:rsid w:val="00C260F3"/>
    <w:rsid w:val="00C3702A"/>
    <w:rsid w:val="00C37D36"/>
    <w:rsid w:val="00C42C62"/>
    <w:rsid w:val="00C43DF0"/>
    <w:rsid w:val="00C464FE"/>
    <w:rsid w:val="00C46620"/>
    <w:rsid w:val="00C53FB7"/>
    <w:rsid w:val="00C67352"/>
    <w:rsid w:val="00C74DCF"/>
    <w:rsid w:val="00C90583"/>
    <w:rsid w:val="00C924CB"/>
    <w:rsid w:val="00C97CC5"/>
    <w:rsid w:val="00CA0181"/>
    <w:rsid w:val="00CA362F"/>
    <w:rsid w:val="00CA5AF8"/>
    <w:rsid w:val="00CC6407"/>
    <w:rsid w:val="00D1426A"/>
    <w:rsid w:val="00D23B3D"/>
    <w:rsid w:val="00D25978"/>
    <w:rsid w:val="00D27457"/>
    <w:rsid w:val="00D309D0"/>
    <w:rsid w:val="00D44922"/>
    <w:rsid w:val="00D556A8"/>
    <w:rsid w:val="00D704BD"/>
    <w:rsid w:val="00D82463"/>
    <w:rsid w:val="00D8574B"/>
    <w:rsid w:val="00D95122"/>
    <w:rsid w:val="00DD4246"/>
    <w:rsid w:val="00DD426C"/>
    <w:rsid w:val="00E143A5"/>
    <w:rsid w:val="00E200C9"/>
    <w:rsid w:val="00E21F8A"/>
    <w:rsid w:val="00E3353E"/>
    <w:rsid w:val="00E433B7"/>
    <w:rsid w:val="00E52AB6"/>
    <w:rsid w:val="00E62D3B"/>
    <w:rsid w:val="00E7648D"/>
    <w:rsid w:val="00E91A5F"/>
    <w:rsid w:val="00EB7A3A"/>
    <w:rsid w:val="00ED4907"/>
    <w:rsid w:val="00EF61D0"/>
    <w:rsid w:val="00F14FF9"/>
    <w:rsid w:val="00F42F09"/>
    <w:rsid w:val="00F45DCC"/>
    <w:rsid w:val="00F51A2E"/>
    <w:rsid w:val="00F5304C"/>
    <w:rsid w:val="00F579A0"/>
    <w:rsid w:val="00F63AAC"/>
    <w:rsid w:val="00F65A40"/>
    <w:rsid w:val="00F83102"/>
    <w:rsid w:val="00F8568C"/>
    <w:rsid w:val="00F87740"/>
    <w:rsid w:val="00FB0DA9"/>
    <w:rsid w:val="00FB4E81"/>
    <w:rsid w:val="00FB580C"/>
    <w:rsid w:val="00FC6973"/>
    <w:rsid w:val="00FD3840"/>
    <w:rsid w:val="00FE2D9D"/>
    <w:rsid w:val="00FE4251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ACD2F"/>
  <w15:docId w15:val="{9E3DDDC3-46AF-214C-A8EC-8F45CC5C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14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15A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23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41F5"/>
    <w:rPr>
      <w:b/>
      <w:bCs/>
    </w:rPr>
  </w:style>
  <w:style w:type="paragraph" w:customStyle="1" w:styleId="Default">
    <w:name w:val="Default"/>
    <w:rsid w:val="002341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83102"/>
  </w:style>
  <w:style w:type="paragraph" w:styleId="Paragrafoelenco">
    <w:name w:val="List Paragraph"/>
    <w:basedOn w:val="Normale"/>
    <w:uiPriority w:val="34"/>
    <w:qFormat/>
    <w:rsid w:val="001D5CFD"/>
    <w:pPr>
      <w:spacing w:after="200" w:line="276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C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leganavale.it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anavalenews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www.leganavale.it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de Renzis Sonnino</dc:creator>
  <cp:lastModifiedBy>Andrea Fazioli</cp:lastModifiedBy>
  <cp:revision>32</cp:revision>
  <dcterms:created xsi:type="dcterms:W3CDTF">2022-02-18T06:37:00Z</dcterms:created>
  <dcterms:modified xsi:type="dcterms:W3CDTF">2022-11-02T11:09:00Z</dcterms:modified>
</cp:coreProperties>
</file>